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BDA48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Полное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981EF66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Сокращенное наименование предприятия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8C9DD9D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Юридический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7347CDC3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Почтовый адрес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4ADAA40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Идентификационный признак (ИНН)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35692F32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Телефон/факс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F4451C1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E-</w:t>
      </w:r>
      <w:proofErr w:type="spellStart"/>
      <w:r w:rsidRPr="00D7306F">
        <w:rPr>
          <w:rFonts w:ascii="Times New Roman" w:hAnsi="Times New Roman" w:cs="Times New Roman"/>
          <w:sz w:val="20"/>
          <w:szCs w:val="20"/>
        </w:rPr>
        <w:t>mail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B01229F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306F">
        <w:rPr>
          <w:rFonts w:ascii="Times New Roman" w:hAnsi="Times New Roman" w:cs="Times New Roman"/>
          <w:sz w:val="20"/>
          <w:szCs w:val="20"/>
        </w:rPr>
        <w:t>Контактное лицо (ФИО, телефон)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599E882" w14:textId="77777777" w:rsidR="00D303E5" w:rsidRPr="00D7306F" w:rsidRDefault="00D303E5" w:rsidP="00D303E5">
      <w:pPr>
        <w:tabs>
          <w:tab w:val="left" w:pos="4253"/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7306F">
        <w:rPr>
          <w:rFonts w:ascii="Times New Roman" w:hAnsi="Times New Roman" w:cs="Times New Roman"/>
          <w:sz w:val="20"/>
          <w:szCs w:val="20"/>
        </w:rPr>
        <w:t>Дата оформления заявки</w:t>
      </w:r>
      <w:r>
        <w:rPr>
          <w:rFonts w:ascii="Times New Roman" w:hAnsi="Times New Roman" w:cs="Times New Roman"/>
          <w:sz w:val="20"/>
          <w:szCs w:val="20"/>
        </w:rPr>
        <w:tab/>
      </w:r>
      <w:r w:rsidRPr="00D7306F"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C798649" w14:textId="77777777" w:rsidR="00D303E5" w:rsidRDefault="00D303E5" w:rsidP="00D30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218E29" w14:textId="77777777" w:rsidR="00D303E5" w:rsidRDefault="00D303E5" w:rsidP="00D303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57AD76" w14:textId="77777777" w:rsidR="00D303E5" w:rsidRPr="00D7306F" w:rsidRDefault="00D303E5" w:rsidP="00D30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ЗАЯВКА НА ПРО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ВЕДЕНИЕ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АТТЕСТАЦИИ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ВАРЩИКА</w:t>
      </w:r>
    </w:p>
    <w:p w14:paraId="2DA6575E" w14:textId="3478452D" w:rsidR="00D303E5" w:rsidRDefault="00D303E5" w:rsidP="00D30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№ ______ от «</w:t>
      </w:r>
      <w:r w:rsidRPr="00D7306F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>» ___________ 20___ г</w:t>
      </w:r>
      <w:r w:rsidRPr="00D7306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D7306F">
        <w:rPr>
          <w:rFonts w:ascii="Times New Roman" w:hAnsi="Times New Roman" w:cs="Times New Roman"/>
          <w:b/>
          <w:bCs/>
          <w:sz w:val="13"/>
          <w:szCs w:val="13"/>
        </w:rPr>
        <w:t>1</w:t>
      </w:r>
    </w:p>
    <w:p w14:paraId="0502A645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3"/>
          <w:szCs w:val="13"/>
        </w:rPr>
      </w:pPr>
    </w:p>
    <w:p w14:paraId="61728045" w14:textId="7ED66327" w:rsidR="00D303E5" w:rsidRPr="00D7306F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1. Общие </w:t>
      </w:r>
      <w:r w:rsidR="004F0613">
        <w:rPr>
          <w:rFonts w:ascii="Times New Roman" w:eastAsia="Times New Roman,Bold" w:hAnsi="Times New Roman" w:cs="Times New Roman"/>
          <w:b/>
          <w:bCs/>
          <w:sz w:val="24"/>
          <w:szCs w:val="24"/>
        </w:rPr>
        <w:t>с</w:t>
      </w:r>
      <w:r w:rsidRPr="00D7306F"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ведения о </w:t>
      </w: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сварщике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D303E5" w14:paraId="4CE5CD8C" w14:textId="77777777" w:rsidTr="00480670">
        <w:tc>
          <w:tcPr>
            <w:tcW w:w="4390" w:type="dxa"/>
          </w:tcPr>
          <w:p w14:paraId="00AFD014" w14:textId="77777777" w:rsidR="00D303E5" w:rsidRPr="00D7306F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1.1. Фамилия, имя, отчество</w:t>
            </w:r>
          </w:p>
        </w:tc>
        <w:tc>
          <w:tcPr>
            <w:tcW w:w="4955" w:type="dxa"/>
          </w:tcPr>
          <w:p w14:paraId="73CE5027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166BF1EC" w14:textId="77777777" w:rsidTr="00480670">
        <w:tc>
          <w:tcPr>
            <w:tcW w:w="4390" w:type="dxa"/>
          </w:tcPr>
          <w:p w14:paraId="270B5019" w14:textId="77777777" w:rsidR="00D303E5" w:rsidRPr="00D7306F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1.2. Дата рождения</w:t>
            </w:r>
          </w:p>
        </w:tc>
        <w:tc>
          <w:tcPr>
            <w:tcW w:w="4955" w:type="dxa"/>
          </w:tcPr>
          <w:p w14:paraId="780C998F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0D9B1E9F" w14:textId="77777777" w:rsidTr="00480670">
        <w:tc>
          <w:tcPr>
            <w:tcW w:w="4390" w:type="dxa"/>
          </w:tcPr>
          <w:p w14:paraId="462C9EA9" w14:textId="77777777" w:rsidR="00D303E5" w:rsidRPr="00B876AE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Место работы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(сокращенное наименование)</w:t>
            </w:r>
          </w:p>
        </w:tc>
        <w:tc>
          <w:tcPr>
            <w:tcW w:w="4955" w:type="dxa"/>
          </w:tcPr>
          <w:p w14:paraId="38CF8E84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09F3A670" w14:textId="77777777" w:rsidTr="00480670">
        <w:tc>
          <w:tcPr>
            <w:tcW w:w="4390" w:type="dxa"/>
          </w:tcPr>
          <w:p w14:paraId="12F263E0" w14:textId="77777777" w:rsidR="00D303E5" w:rsidRPr="009708A9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Стаж работы по сварке</w:t>
            </w:r>
          </w:p>
        </w:tc>
        <w:tc>
          <w:tcPr>
            <w:tcW w:w="4955" w:type="dxa"/>
          </w:tcPr>
          <w:p w14:paraId="77EE3EFF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528B372C" w14:textId="77777777" w:rsidTr="00480670">
        <w:tc>
          <w:tcPr>
            <w:tcW w:w="4390" w:type="dxa"/>
          </w:tcPr>
          <w:p w14:paraId="6344DC72" w14:textId="77777777" w:rsidR="00D303E5" w:rsidRPr="009708A9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Квалификационный разряд (при наличии)</w:t>
            </w:r>
          </w:p>
        </w:tc>
        <w:tc>
          <w:tcPr>
            <w:tcW w:w="4955" w:type="dxa"/>
          </w:tcPr>
          <w:p w14:paraId="63C9DF5F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5C85BB0F" w14:textId="77777777" w:rsidTr="00480670">
        <w:tc>
          <w:tcPr>
            <w:tcW w:w="4390" w:type="dxa"/>
          </w:tcPr>
          <w:p w14:paraId="41D06FE5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Сведения о независимой оценке квалификации (при наличии)</w:t>
            </w:r>
          </w:p>
        </w:tc>
        <w:tc>
          <w:tcPr>
            <w:tcW w:w="4955" w:type="dxa"/>
          </w:tcPr>
          <w:p w14:paraId="74618705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5A93334A" w14:textId="77777777" w:rsidTr="00480670">
        <w:tc>
          <w:tcPr>
            <w:tcW w:w="4390" w:type="dxa"/>
          </w:tcPr>
          <w:p w14:paraId="11660C30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Специальная подготовка</w:t>
            </w:r>
          </w:p>
        </w:tc>
        <w:tc>
          <w:tcPr>
            <w:tcW w:w="4955" w:type="dxa"/>
          </w:tcPr>
          <w:p w14:paraId="12EE49D5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  <w:tr w:rsidR="00D303E5" w14:paraId="07F990A7" w14:textId="77777777" w:rsidTr="00480670">
        <w:tc>
          <w:tcPr>
            <w:tcW w:w="4390" w:type="dxa"/>
          </w:tcPr>
          <w:p w14:paraId="5C237F97" w14:textId="77777777" w:rsidR="00D303E5" w:rsidRPr="008C2C8F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306F">
              <w:rPr>
                <w:rFonts w:ascii="Times New Roman" w:hAnsi="Times New Roman" w:cs="Times New Roman"/>
                <w:sz w:val="20"/>
                <w:szCs w:val="20"/>
              </w:rPr>
              <w:t>. Гражданство</w:t>
            </w:r>
          </w:p>
        </w:tc>
        <w:tc>
          <w:tcPr>
            <w:tcW w:w="4955" w:type="dxa"/>
          </w:tcPr>
          <w:p w14:paraId="58E2984C" w14:textId="77777777" w:rsidR="00D303E5" w:rsidRDefault="00D303E5" w:rsidP="004806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</w:p>
        </w:tc>
      </w:tr>
    </w:tbl>
    <w:p w14:paraId="0C2EFF82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0CD17B" w14:textId="07628650" w:rsidR="00D303E5" w:rsidRPr="00057E3C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4752A">
        <w:rPr>
          <w:rFonts w:ascii="Times New Roman" w:hAnsi="Times New Roman" w:cs="Times New Roman"/>
          <w:b/>
          <w:bCs/>
          <w:sz w:val="24"/>
          <w:szCs w:val="24"/>
        </w:rPr>
        <w:t>2. Аттестационные требования</w:t>
      </w:r>
      <w:r w:rsidR="00057E3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57E3C" w:rsidRPr="00057E3C">
        <w:rPr>
          <w:rFonts w:ascii="Times New Roman" w:hAnsi="Times New Roman" w:cs="Times New Roman"/>
          <w:sz w:val="16"/>
          <w:szCs w:val="16"/>
          <w:lang w:val="en-US"/>
        </w:rPr>
        <w:t>2</w:t>
      </w:r>
      <w:r w:rsidR="00057E3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D303E5" w14:paraId="21B91A83" w14:textId="77777777" w:rsidTr="00480670">
        <w:tc>
          <w:tcPr>
            <w:tcW w:w="4815" w:type="dxa"/>
          </w:tcPr>
          <w:p w14:paraId="40CD1873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2.1. Вид аттестации</w:t>
            </w:r>
          </w:p>
        </w:tc>
        <w:tc>
          <w:tcPr>
            <w:tcW w:w="4530" w:type="dxa"/>
          </w:tcPr>
          <w:p w14:paraId="172FD989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2F3FB09C" w14:textId="77777777" w:rsidTr="00480670">
        <w:tc>
          <w:tcPr>
            <w:tcW w:w="4815" w:type="dxa"/>
          </w:tcPr>
          <w:p w14:paraId="553AE0D7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2.2. Способ сварки (наплавки)</w:t>
            </w:r>
          </w:p>
        </w:tc>
        <w:tc>
          <w:tcPr>
            <w:tcW w:w="4530" w:type="dxa"/>
          </w:tcPr>
          <w:p w14:paraId="4ED07C5C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1C057E0B" w14:textId="77777777" w:rsidTr="00480670">
        <w:tc>
          <w:tcPr>
            <w:tcW w:w="4815" w:type="dxa"/>
          </w:tcPr>
          <w:p w14:paraId="39672CAF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2.3. Наименование технических устройств опасных</w:t>
            </w:r>
          </w:p>
          <w:p w14:paraId="462A1183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производственных объектов (ТУ ОПО)</w:t>
            </w:r>
          </w:p>
        </w:tc>
        <w:tc>
          <w:tcPr>
            <w:tcW w:w="4530" w:type="dxa"/>
          </w:tcPr>
          <w:p w14:paraId="56EEA38F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04D96386" w14:textId="77777777" w:rsidTr="00480670">
        <w:tc>
          <w:tcPr>
            <w:tcW w:w="4815" w:type="dxa"/>
          </w:tcPr>
          <w:p w14:paraId="19C11E5A" w14:textId="77777777" w:rsidR="00D303E5" w:rsidRPr="00E4752A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2.4. Шифр НД по сварке</w:t>
            </w:r>
          </w:p>
        </w:tc>
        <w:tc>
          <w:tcPr>
            <w:tcW w:w="4530" w:type="dxa"/>
          </w:tcPr>
          <w:p w14:paraId="20B61892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6783086D" w14:textId="77777777" w:rsidTr="00480670">
        <w:tc>
          <w:tcPr>
            <w:tcW w:w="4815" w:type="dxa"/>
          </w:tcPr>
          <w:p w14:paraId="22CBADED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2.5. Группа основного материала</w:t>
            </w:r>
          </w:p>
        </w:tc>
        <w:tc>
          <w:tcPr>
            <w:tcW w:w="4530" w:type="dxa"/>
          </w:tcPr>
          <w:p w14:paraId="7ADC10F2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2BF39A72" w14:textId="77777777" w:rsidTr="00480670">
        <w:tc>
          <w:tcPr>
            <w:tcW w:w="4815" w:type="dxa"/>
          </w:tcPr>
          <w:p w14:paraId="28E728D2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2.6. Вид свариваемых деталей</w:t>
            </w:r>
          </w:p>
        </w:tc>
        <w:tc>
          <w:tcPr>
            <w:tcW w:w="4530" w:type="dxa"/>
          </w:tcPr>
          <w:p w14:paraId="4715D75B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6B4F89FC" w14:textId="77777777" w:rsidTr="00480670">
        <w:tc>
          <w:tcPr>
            <w:tcW w:w="4815" w:type="dxa"/>
          </w:tcPr>
          <w:p w14:paraId="3B78DFD4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2.7. Тип сварного шва</w:t>
            </w:r>
          </w:p>
        </w:tc>
        <w:tc>
          <w:tcPr>
            <w:tcW w:w="4530" w:type="dxa"/>
          </w:tcPr>
          <w:p w14:paraId="272FAEBF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6D4A22D4" w14:textId="77777777" w:rsidTr="00480670">
        <w:tc>
          <w:tcPr>
            <w:tcW w:w="4815" w:type="dxa"/>
          </w:tcPr>
          <w:p w14:paraId="656D7604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2.8. Тип и вид соединения</w:t>
            </w:r>
          </w:p>
        </w:tc>
        <w:tc>
          <w:tcPr>
            <w:tcW w:w="4530" w:type="dxa"/>
          </w:tcPr>
          <w:p w14:paraId="33555FD4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3976EF63" w14:textId="77777777" w:rsidTr="00480670">
        <w:tc>
          <w:tcPr>
            <w:tcW w:w="4815" w:type="dxa"/>
          </w:tcPr>
          <w:p w14:paraId="5026FE8C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2.9. Диапазон толщин деталей</w:t>
            </w:r>
          </w:p>
        </w:tc>
        <w:tc>
          <w:tcPr>
            <w:tcW w:w="4530" w:type="dxa"/>
          </w:tcPr>
          <w:p w14:paraId="0300317B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787A584E" w14:textId="77777777" w:rsidTr="00480670">
        <w:tc>
          <w:tcPr>
            <w:tcW w:w="4815" w:type="dxa"/>
          </w:tcPr>
          <w:p w14:paraId="22CA692F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2.10. Диапазон диаметров деталей</w:t>
            </w:r>
          </w:p>
        </w:tc>
        <w:tc>
          <w:tcPr>
            <w:tcW w:w="4530" w:type="dxa"/>
          </w:tcPr>
          <w:p w14:paraId="4A31EDBD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3B3219DE" w14:textId="77777777" w:rsidTr="00480670">
        <w:tc>
          <w:tcPr>
            <w:tcW w:w="4815" w:type="dxa"/>
          </w:tcPr>
          <w:p w14:paraId="089A90B7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2.11. Положение при сварке</w:t>
            </w:r>
          </w:p>
        </w:tc>
        <w:tc>
          <w:tcPr>
            <w:tcW w:w="4530" w:type="dxa"/>
          </w:tcPr>
          <w:p w14:paraId="2CAE7102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17B50FE3" w14:textId="77777777" w:rsidTr="00480670">
        <w:tc>
          <w:tcPr>
            <w:tcW w:w="4815" w:type="dxa"/>
          </w:tcPr>
          <w:p w14:paraId="0C171FB6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2.12. Сварочные материалы</w:t>
            </w:r>
          </w:p>
        </w:tc>
        <w:tc>
          <w:tcPr>
            <w:tcW w:w="4530" w:type="dxa"/>
          </w:tcPr>
          <w:p w14:paraId="6E283639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196DD652" w14:textId="77777777" w:rsidTr="00480670">
        <w:tc>
          <w:tcPr>
            <w:tcW w:w="4815" w:type="dxa"/>
          </w:tcPr>
          <w:p w14:paraId="182F2F97" w14:textId="77777777" w:rsidR="00D303E5" w:rsidRPr="004C7DF2" w:rsidRDefault="00D303E5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2.13. Тип сварного соединения по ГОСТ 14098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арматуры железобетонных конструкций</w:t>
            </w:r>
          </w:p>
        </w:tc>
        <w:tc>
          <w:tcPr>
            <w:tcW w:w="4530" w:type="dxa"/>
          </w:tcPr>
          <w:p w14:paraId="65416934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4E21E651" w14:textId="77777777" w:rsidTr="00480670">
        <w:tc>
          <w:tcPr>
            <w:tcW w:w="4815" w:type="dxa"/>
          </w:tcPr>
          <w:p w14:paraId="25C3C6E1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2.14. Диапазон диаметров стержней</w:t>
            </w:r>
          </w:p>
        </w:tc>
        <w:tc>
          <w:tcPr>
            <w:tcW w:w="4530" w:type="dxa"/>
          </w:tcPr>
          <w:p w14:paraId="62B17D54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7338C574" w14:textId="77777777" w:rsidTr="00480670">
        <w:tc>
          <w:tcPr>
            <w:tcW w:w="4815" w:type="dxa"/>
          </w:tcPr>
          <w:p w14:paraId="058D935C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2.15. Положение осей стержней при сварке</w:t>
            </w:r>
          </w:p>
        </w:tc>
        <w:tc>
          <w:tcPr>
            <w:tcW w:w="4530" w:type="dxa"/>
          </w:tcPr>
          <w:p w14:paraId="235AF369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6B080CDA" w14:textId="77777777" w:rsidTr="00480670">
        <w:tc>
          <w:tcPr>
            <w:tcW w:w="4815" w:type="dxa"/>
          </w:tcPr>
          <w:p w14:paraId="63FBE9D3" w14:textId="77777777" w:rsidR="00D303E5" w:rsidRPr="004C7DF2" w:rsidRDefault="00D303E5" w:rsidP="00480670">
            <w:pPr>
              <w:autoSpaceDE w:val="0"/>
              <w:autoSpaceDN w:val="0"/>
              <w:adjustRightInd w:val="0"/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2.16. Степень автоматизации оборудования (</w:t>
            </w:r>
            <w:r>
              <w:rPr>
                <w:rFonts w:ascii="Times New Roman,Italic" w:eastAsia="Times New Roman,Bold" w:hAnsi="Times New Roman,Italic" w:cs="Times New Roman,Italic"/>
                <w:i/>
                <w:iCs/>
                <w:sz w:val="20"/>
                <w:szCs w:val="20"/>
              </w:rPr>
              <w:t>для сварки неметаллических материалов</w:t>
            </w:r>
            <w:r>
              <w:rPr>
                <w:rFonts w:ascii="Times New Roman" w:eastAsia="Times New Roman,Bold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530" w:type="dxa"/>
          </w:tcPr>
          <w:p w14:paraId="52463910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03E5" w14:paraId="47688C3A" w14:textId="77777777" w:rsidTr="00480670">
        <w:tc>
          <w:tcPr>
            <w:tcW w:w="4815" w:type="dxa"/>
          </w:tcPr>
          <w:p w14:paraId="2EE1F292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,Bold" w:hAnsi="Times New Roman" w:cs="Times New Roman"/>
                <w:sz w:val="20"/>
                <w:szCs w:val="20"/>
              </w:rPr>
              <w:t>2.17. Дополнительные сведения</w:t>
            </w:r>
          </w:p>
        </w:tc>
        <w:tc>
          <w:tcPr>
            <w:tcW w:w="4530" w:type="dxa"/>
          </w:tcPr>
          <w:p w14:paraId="2D2389C1" w14:textId="77777777" w:rsidR="00D303E5" w:rsidRDefault="00D303E5" w:rsidP="004806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0D8621E" w14:textId="77777777" w:rsidR="00D303E5" w:rsidRPr="00E4752A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8D298" w14:textId="77777777" w:rsidR="00D303E5" w:rsidRPr="004C7DF2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7DF2">
        <w:rPr>
          <w:rFonts w:ascii="Times New Roman" w:hAnsi="Times New Roman" w:cs="Times New Roman"/>
          <w:b/>
          <w:bCs/>
          <w:sz w:val="24"/>
          <w:szCs w:val="24"/>
        </w:rPr>
        <w:t>3. Требования к оценке качества контрольных сварных соединений и наплавок</w:t>
      </w:r>
    </w:p>
    <w:p w14:paraId="16F3E5D1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>3.1. Шифр НД, регламентирующих нормы оценки качества (ТУ ОПО)</w:t>
      </w:r>
    </w:p>
    <w:p w14:paraId="25C4392D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73D23A4D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14:paraId="63139CB3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Руководитель организации-заявителя _______________________________ Ф.И.О.</w:t>
      </w:r>
    </w:p>
    <w:p w14:paraId="026F5B45" w14:textId="3D00B049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20"/>
          <w:szCs w:val="20"/>
        </w:rPr>
        <w:t xml:space="preserve">                         М.П.                                                                           подпись</w:t>
      </w:r>
    </w:p>
    <w:p w14:paraId="050D0A30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13"/>
          <w:szCs w:val="13"/>
        </w:rPr>
      </w:pPr>
    </w:p>
    <w:p w14:paraId="604C75AE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13"/>
          <w:szCs w:val="13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>___________________________________________________________________</w:t>
      </w:r>
    </w:p>
    <w:p w14:paraId="704B856A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1 </w:t>
      </w:r>
      <w:r>
        <w:rPr>
          <w:rFonts w:ascii="Times New Roman" w:eastAsia="Times New Roman,Bold" w:hAnsi="Times New Roman" w:cs="Times New Roman"/>
          <w:sz w:val="20"/>
          <w:szCs w:val="20"/>
        </w:rPr>
        <w:t>Номер и дату регистрации указывает АЦСП после регистрации в системе ЭДО.</w:t>
      </w:r>
    </w:p>
    <w:p w14:paraId="1C4A3609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0"/>
          <w:szCs w:val="20"/>
        </w:rPr>
      </w:pPr>
      <w:r>
        <w:rPr>
          <w:rFonts w:ascii="Times New Roman" w:eastAsia="Times New Roman,Bold" w:hAnsi="Times New Roman" w:cs="Times New Roman"/>
          <w:sz w:val="13"/>
          <w:szCs w:val="13"/>
        </w:rPr>
        <w:t xml:space="preserve">2 </w:t>
      </w:r>
      <w:r>
        <w:rPr>
          <w:rFonts w:ascii="Times New Roman" w:eastAsia="Times New Roman,Bold" w:hAnsi="Times New Roman" w:cs="Times New Roman"/>
          <w:sz w:val="20"/>
          <w:szCs w:val="20"/>
        </w:rPr>
        <w:t>Формируются в зависимости от заявленного способа сварки и(или) ТУ ОПО.</w:t>
      </w:r>
    </w:p>
    <w:p w14:paraId="6607BAEE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Примечания:</w:t>
      </w:r>
    </w:p>
    <w:p w14:paraId="16F3BF9F" w14:textId="3F00A97F" w:rsidR="00D303E5" w:rsidRDefault="00D303E5" w:rsidP="00D30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Характеристики сварных соединений (вид свариваемых деталей, тип сварного шва, тип и вид соединений, диапазоны толщин и диаметров деталей, положение при сварке), а также применяемые сварочные материалы, необходимо указывать для каждой группы основных материалов (или сочетания групп). Допускается указывать перечисленные характеристики для нескольких групп основных материалов при их идентичности.</w:t>
      </w:r>
    </w:p>
    <w:p w14:paraId="200B0643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Нормативные документы, регламентирующие нормы оценки качества сварных</w:t>
      </w:r>
    </w:p>
    <w:p w14:paraId="61FC0776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соединений, необходимо указывать отдельно для каждого заявленного технического</w:t>
      </w:r>
    </w:p>
    <w:p w14:paraId="1CB732E1" w14:textId="77777777" w:rsidR="00D303E5" w:rsidRDefault="00D303E5" w:rsidP="00D30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устройства.</w:t>
      </w:r>
    </w:p>
    <w:p w14:paraId="493731F8" w14:textId="77777777" w:rsidR="00D303E5" w:rsidRDefault="00D303E5" w:rsidP="00D303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48E5D" w14:textId="77777777" w:rsidR="00045DE1" w:rsidRDefault="00045DE1" w:rsidP="00045DE1">
      <w:pPr>
        <w:jc w:val="right"/>
        <w:rPr>
          <w:snapToGrid w:val="0"/>
          <w:sz w:val="24"/>
        </w:rPr>
      </w:pPr>
      <w:r>
        <w:rPr>
          <w:snapToGrid w:val="0"/>
          <w:sz w:val="24"/>
        </w:rPr>
        <w:t>приложение к заявке</w:t>
      </w:r>
    </w:p>
    <w:p w14:paraId="72D665EA" w14:textId="77777777" w:rsidR="00045DE1" w:rsidRDefault="00045DE1" w:rsidP="00045DE1">
      <w:pPr>
        <w:jc w:val="right"/>
        <w:rPr>
          <w:snapToGrid w:val="0"/>
          <w:sz w:val="20"/>
        </w:rPr>
      </w:pPr>
      <w:r>
        <w:rPr>
          <w:snapToGrid w:val="0"/>
          <w:sz w:val="24"/>
        </w:rPr>
        <w:t>на проведение аттестации сварщика</w:t>
      </w:r>
    </w:p>
    <w:p w14:paraId="2610C3EF" w14:textId="3AA3CB8C" w:rsidR="00045DE1" w:rsidRDefault="00045DE1" w:rsidP="00045DE1">
      <w:pPr>
        <w:ind w:left="567"/>
        <w:rPr>
          <w:snapToGrid w:val="0"/>
          <w:sz w:val="20"/>
        </w:rPr>
      </w:pPr>
      <w:r>
        <w:rPr>
          <w:snapToGrid w:val="0"/>
          <w:sz w:val="20"/>
        </w:rPr>
        <w:t>________________________________________________________________________________________</w:t>
      </w:r>
    </w:p>
    <w:p w14:paraId="6C398076" w14:textId="77777777" w:rsidR="00045DE1" w:rsidRDefault="00045DE1" w:rsidP="00045DE1">
      <w:pPr>
        <w:ind w:firstLine="567"/>
        <w:jc w:val="both"/>
        <w:rPr>
          <w:snapToGrid w:val="0"/>
          <w:sz w:val="24"/>
        </w:rPr>
      </w:pPr>
      <w:r>
        <w:rPr>
          <w:snapToGrid w:val="0"/>
          <w:sz w:val="24"/>
        </w:rPr>
        <w:t>Заявка оформляется в 2</w:t>
      </w:r>
      <w:r>
        <w:rPr>
          <w:snapToGrid w:val="0"/>
          <w:sz w:val="24"/>
        </w:rPr>
        <w:noBreakHyphen/>
        <w:t>х экземплярах</w:t>
      </w:r>
      <w:r>
        <w:rPr>
          <w:b/>
          <w:snapToGrid w:val="0"/>
          <w:sz w:val="24"/>
          <w:vertAlign w:val="superscript"/>
        </w:rPr>
        <w:t>**)</w:t>
      </w:r>
      <w:r>
        <w:rPr>
          <w:snapToGrid w:val="0"/>
          <w:sz w:val="24"/>
        </w:rPr>
        <w:t xml:space="preserve"> (один экземпляр передается в Аттестационный центр, второй хранится на предприятии (организации), направившем специалиста на аттестацию).</w:t>
      </w:r>
    </w:p>
    <w:p w14:paraId="75022A7F" w14:textId="77777777" w:rsidR="00045DE1" w:rsidRDefault="00045DE1" w:rsidP="00045DE1">
      <w:pPr>
        <w:pStyle w:val="2"/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b/>
          <w:bCs/>
          <w:i w:val="0"/>
          <w:sz w:val="24"/>
        </w:rPr>
        <w:t>Для допуска к аттестации необходимо предоставить следующие документы</w:t>
      </w:r>
      <w:r>
        <w:rPr>
          <w:i w:val="0"/>
          <w:sz w:val="24"/>
        </w:rPr>
        <w:t>:</w:t>
      </w:r>
    </w:p>
    <w:p w14:paraId="6F253F3F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iCs/>
          <w:sz w:val="24"/>
        </w:rPr>
      </w:pPr>
      <w:r>
        <w:rPr>
          <w:i w:val="0"/>
          <w:iCs/>
          <w:sz w:val="24"/>
        </w:rPr>
        <w:t>Заявку оригинал.</w:t>
      </w:r>
    </w:p>
    <w:p w14:paraId="02F8507F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iCs/>
          <w:sz w:val="24"/>
        </w:rPr>
      </w:pPr>
      <w:r>
        <w:rPr>
          <w:i w:val="0"/>
          <w:iCs/>
          <w:sz w:val="24"/>
        </w:rPr>
        <w:t>Согласие на обработку персональных данных (оригинал)</w:t>
      </w:r>
    </w:p>
    <w:p w14:paraId="0B34CE50" w14:textId="1887ADBA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 xml:space="preserve">Качественную цветную фотографию </w:t>
      </w:r>
      <w:r w:rsidR="00A66AE9">
        <w:rPr>
          <w:i w:val="0"/>
          <w:sz w:val="24"/>
        </w:rPr>
        <w:t>на матовой бумаге 3</w:t>
      </w:r>
      <w:r>
        <w:rPr>
          <w:i w:val="0"/>
          <w:sz w:val="24"/>
        </w:rPr>
        <w:t>х</w:t>
      </w:r>
      <w:r w:rsidR="00A66AE9">
        <w:rPr>
          <w:i w:val="0"/>
          <w:sz w:val="24"/>
        </w:rPr>
        <w:t>4</w:t>
      </w:r>
      <w:r>
        <w:rPr>
          <w:i w:val="0"/>
          <w:sz w:val="24"/>
        </w:rPr>
        <w:t xml:space="preserve"> см  – 1 шт.</w:t>
      </w:r>
    </w:p>
    <w:p w14:paraId="03DB930F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Копия документа о сварочном образовании (техническое училище, техникум, учебный комбинат). Для операторов по сварке ПЭ – также первичный документ об обучении по профессии «оператор по сварке трубопроводов из полимерных материалов».</w:t>
      </w:r>
    </w:p>
    <w:p w14:paraId="19A54F34" w14:textId="24878733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Справка о состоянии здоровья с печатью организации или копия медицинской справки о допуске по здоровью к сварочным работам (</w:t>
      </w:r>
      <w:r w:rsidR="004223AA">
        <w:rPr>
          <w:i w:val="0"/>
          <w:sz w:val="24"/>
        </w:rPr>
        <w:t>срок годности медкомиссии - 1 год</w:t>
      </w:r>
      <w:r>
        <w:rPr>
          <w:i w:val="0"/>
          <w:sz w:val="24"/>
        </w:rPr>
        <w:t>).</w:t>
      </w:r>
    </w:p>
    <w:p w14:paraId="75DC4147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Справка об общем стаже работы по сварке и разряде сварщика (выписка из трудовой книжки с печатью).</w:t>
      </w:r>
    </w:p>
    <w:p w14:paraId="1DC12D5E" w14:textId="37E3BC74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</w:rPr>
      </w:pPr>
      <w:r>
        <w:rPr>
          <w:i w:val="0"/>
          <w:sz w:val="24"/>
        </w:rPr>
        <w:t>Все копии документов заверяются печатью организации и подписью уполномоченного лица с указанием должности.</w:t>
      </w:r>
    </w:p>
    <w:p w14:paraId="7CC0589A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  <w:szCs w:val="24"/>
        </w:rPr>
      </w:pPr>
      <w:r>
        <w:rPr>
          <w:b/>
          <w:sz w:val="24"/>
          <w:szCs w:val="24"/>
        </w:rPr>
        <w:t xml:space="preserve">Вместе с заявкой высылать </w:t>
      </w:r>
      <w:r>
        <w:rPr>
          <w:b/>
          <w:sz w:val="28"/>
          <w:szCs w:val="28"/>
          <w:u w:val="single"/>
        </w:rPr>
        <w:t>реквизиты организации</w:t>
      </w:r>
      <w:r>
        <w:rPr>
          <w:b/>
          <w:sz w:val="24"/>
          <w:szCs w:val="24"/>
        </w:rPr>
        <w:t xml:space="preserve"> для заключения договора.</w:t>
      </w:r>
    </w:p>
    <w:p w14:paraId="7A140D58" w14:textId="77777777" w:rsidR="00045DE1" w:rsidRDefault="00045DE1" w:rsidP="00045DE1">
      <w:pPr>
        <w:pStyle w:val="2"/>
        <w:numPr>
          <w:ilvl w:val="0"/>
          <w:numId w:val="1"/>
        </w:numPr>
        <w:tabs>
          <w:tab w:val="left" w:pos="993"/>
        </w:tabs>
        <w:ind w:left="993" w:hanging="426"/>
        <w:jc w:val="both"/>
        <w:rPr>
          <w:i w:val="0"/>
          <w:sz w:val="24"/>
          <w:szCs w:val="24"/>
        </w:rPr>
      </w:pPr>
      <w:r>
        <w:rPr>
          <w:sz w:val="24"/>
          <w:szCs w:val="24"/>
          <w:lang w:val="en-US"/>
        </w:rPr>
        <w:t>C</w:t>
      </w:r>
      <w:proofErr w:type="spellStart"/>
      <w:r>
        <w:rPr>
          <w:sz w:val="24"/>
          <w:szCs w:val="24"/>
        </w:rPr>
        <w:t>огласие</w:t>
      </w:r>
      <w:proofErr w:type="spellEnd"/>
      <w:r>
        <w:rPr>
          <w:sz w:val="24"/>
          <w:szCs w:val="24"/>
        </w:rPr>
        <w:t xml:space="preserve"> на обработку персональных данных сварщик заполняет </w:t>
      </w:r>
      <w:proofErr w:type="gramStart"/>
      <w:r>
        <w:rPr>
          <w:b/>
          <w:sz w:val="24"/>
          <w:szCs w:val="24"/>
        </w:rPr>
        <w:t>лично!,</w:t>
      </w:r>
      <w:proofErr w:type="gramEnd"/>
      <w:r>
        <w:rPr>
          <w:b/>
          <w:sz w:val="24"/>
          <w:szCs w:val="24"/>
        </w:rPr>
        <w:t xml:space="preserve"> подпись сварщика должна быть подлинная.</w:t>
      </w:r>
    </w:p>
    <w:p w14:paraId="6E50DD7B" w14:textId="77777777" w:rsidR="00045DE1" w:rsidRDefault="00045DE1" w:rsidP="00045DE1">
      <w:pPr>
        <w:pStyle w:val="2"/>
        <w:tabs>
          <w:tab w:val="left" w:pos="993"/>
        </w:tabs>
        <w:ind w:left="993"/>
        <w:jc w:val="both"/>
        <w:rPr>
          <w:b/>
          <w:sz w:val="24"/>
          <w:szCs w:val="24"/>
        </w:rPr>
      </w:pPr>
    </w:p>
    <w:p w14:paraId="2F4DA2E8" w14:textId="79A24FB4" w:rsidR="00045DE1" w:rsidRDefault="00045DE1" w:rsidP="00045DE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 оформлении заявки пункты 1.7 не заполнять!!!!!!!</w:t>
      </w:r>
    </w:p>
    <w:p w14:paraId="506F756C" w14:textId="77777777" w:rsidR="00045DE1" w:rsidRDefault="00045DE1" w:rsidP="00045DE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Номер заявки и дату не проставлять, эти данные заполняет аттестационный центр при приеме заявки!!!!!!!!!!!!!!!!!!!</w:t>
      </w:r>
    </w:p>
    <w:p w14:paraId="5EF89396" w14:textId="77777777" w:rsidR="00045DE1" w:rsidRDefault="00045DE1" w:rsidP="00045DE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</w:p>
    <w:p w14:paraId="0142DC27" w14:textId="77777777" w:rsidR="00045DE1" w:rsidRDefault="00045DE1" w:rsidP="00045DE1">
      <w:pPr>
        <w:pStyle w:val="2"/>
        <w:tabs>
          <w:tab w:val="left" w:pos="993"/>
        </w:tabs>
        <w:ind w:left="9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шапке заявки указывать номер телефона реального контактного лица, занимающегося аттестацией сварщиков, а не девочки-секретаря, не владеющей ситуацией!!!!</w:t>
      </w:r>
    </w:p>
    <w:p w14:paraId="7D0484E7" w14:textId="77777777" w:rsidR="00045DE1" w:rsidRDefault="00045DE1" w:rsidP="00045DE1">
      <w:pPr>
        <w:pStyle w:val="2"/>
        <w:tabs>
          <w:tab w:val="left" w:pos="993"/>
        </w:tabs>
        <w:ind w:left="993"/>
        <w:jc w:val="both"/>
        <w:rPr>
          <w:i w:val="0"/>
          <w:sz w:val="28"/>
          <w:szCs w:val="28"/>
        </w:rPr>
      </w:pPr>
      <w:r>
        <w:rPr>
          <w:b/>
          <w:sz w:val="28"/>
          <w:szCs w:val="28"/>
        </w:rPr>
        <w:t xml:space="preserve">Уважаемые заказчики! При направлении сварщика в Аттестационный центр предупредите его о том, что он должен иметь при себе </w:t>
      </w:r>
      <w:r>
        <w:rPr>
          <w:b/>
          <w:sz w:val="28"/>
          <w:szCs w:val="28"/>
          <w:u w:val="single"/>
        </w:rPr>
        <w:t>паспорт</w:t>
      </w:r>
      <w:r>
        <w:rPr>
          <w:b/>
          <w:sz w:val="28"/>
          <w:szCs w:val="28"/>
        </w:rPr>
        <w:t xml:space="preserve">, ручку и желательно флэшку. А также он </w:t>
      </w:r>
      <w:r>
        <w:rPr>
          <w:b/>
          <w:sz w:val="28"/>
          <w:szCs w:val="28"/>
        </w:rPr>
        <w:lastRenderedPageBreak/>
        <w:t xml:space="preserve">должен быть готов к выполнению сварочных работ. И вообще быть в курсе, для чего его направляют </w:t>
      </w:r>
      <w:proofErr w:type="gramStart"/>
      <w:r>
        <w:rPr>
          <w:b/>
          <w:sz w:val="28"/>
          <w:szCs w:val="28"/>
        </w:rPr>
        <w:t>в  Аттестационный</w:t>
      </w:r>
      <w:proofErr w:type="gramEnd"/>
      <w:r>
        <w:rPr>
          <w:b/>
          <w:sz w:val="28"/>
          <w:szCs w:val="28"/>
        </w:rPr>
        <w:t xml:space="preserve"> центр. Капризы типа: не взял с собой, не предупредили, нет настроения </w:t>
      </w:r>
      <w:proofErr w:type="gramStart"/>
      <w:r>
        <w:rPr>
          <w:b/>
          <w:sz w:val="28"/>
          <w:szCs w:val="28"/>
        </w:rPr>
        <w:t>не принимаются</w:t>
      </w:r>
      <w:proofErr w:type="gramEnd"/>
      <w:r>
        <w:rPr>
          <w:b/>
          <w:sz w:val="28"/>
          <w:szCs w:val="28"/>
        </w:rPr>
        <w:t xml:space="preserve"> и сварщик отстраняется от процедуры аттестации.</w:t>
      </w:r>
    </w:p>
    <w:p w14:paraId="316B8FBA" w14:textId="77777777" w:rsidR="00045DE1" w:rsidRDefault="00045DE1" w:rsidP="00045DE1">
      <w:pPr>
        <w:pStyle w:val="2"/>
        <w:ind w:left="1440" w:hanging="589"/>
        <w:jc w:val="both"/>
        <w:rPr>
          <w:b/>
          <w:i w:val="0"/>
          <w:sz w:val="24"/>
        </w:rPr>
      </w:pPr>
    </w:p>
    <w:p w14:paraId="067590B1" w14:textId="24E44407" w:rsidR="00045DE1" w:rsidRDefault="00045DE1" w:rsidP="00045DE1">
      <w:pPr>
        <w:pStyle w:val="2"/>
        <w:ind w:left="1440" w:hanging="589"/>
        <w:jc w:val="both"/>
        <w:rPr>
          <w:i w:val="0"/>
          <w:sz w:val="24"/>
        </w:rPr>
      </w:pPr>
      <w:r>
        <w:rPr>
          <w:b/>
          <w:i w:val="0"/>
          <w:sz w:val="24"/>
        </w:rPr>
        <w:t>**)</w:t>
      </w:r>
      <w:r>
        <w:rPr>
          <w:i w:val="0"/>
          <w:sz w:val="24"/>
        </w:rPr>
        <w:t xml:space="preserve"> Консультацию по заполнению заявки можно получить по тел. 8-921-1077199</w:t>
      </w:r>
    </w:p>
    <w:p w14:paraId="673C79AA" w14:textId="77777777" w:rsidR="00045DE1" w:rsidRDefault="00045DE1" w:rsidP="00045DE1">
      <w:pPr>
        <w:pStyle w:val="2"/>
        <w:ind w:left="1440" w:hanging="589"/>
        <w:jc w:val="both"/>
        <w:rPr>
          <w:sz w:val="24"/>
        </w:rPr>
      </w:pPr>
    </w:p>
    <w:p w14:paraId="5C4B057A" w14:textId="77777777" w:rsidR="00957EBA" w:rsidRDefault="00957EBA"/>
    <w:sectPr w:rsidR="0095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B91B99"/>
    <w:multiLevelType w:val="singleLevel"/>
    <w:tmpl w:val="FB989F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DE5"/>
    <w:rsid w:val="00045DE1"/>
    <w:rsid w:val="00057E3C"/>
    <w:rsid w:val="001D2DE5"/>
    <w:rsid w:val="004223AA"/>
    <w:rsid w:val="004F0613"/>
    <w:rsid w:val="00957EBA"/>
    <w:rsid w:val="00A66AE9"/>
    <w:rsid w:val="00D17111"/>
    <w:rsid w:val="00D3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4D8A6"/>
  <w15:chartTrackingRefBased/>
  <w15:docId w15:val="{3642FBE3-032F-4886-A7EE-A75C5612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semiHidden/>
    <w:unhideWhenUsed/>
    <w:rsid w:val="00045DE1"/>
    <w:pPr>
      <w:snapToGrid w:val="0"/>
      <w:spacing w:after="0" w:line="240" w:lineRule="auto"/>
      <w:ind w:lef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45DE1"/>
    <w:rPr>
      <w:rFonts w:ascii="Times New Roman" w:eastAsia="Times New Roman" w:hAnsi="Times New Roman" w:cs="Times New Roman"/>
      <w:i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Накс Калининград</dc:creator>
  <cp:keywords/>
  <dc:description/>
  <cp:lastModifiedBy>Накс Калининград</cp:lastModifiedBy>
  <cp:revision>10</cp:revision>
  <dcterms:created xsi:type="dcterms:W3CDTF">2019-07-19T09:48:00Z</dcterms:created>
  <dcterms:modified xsi:type="dcterms:W3CDTF">2025-03-04T11:46:00Z</dcterms:modified>
</cp:coreProperties>
</file>